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3 ideas que amarás para preparar tus papas</w:t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Fáciles de preparar y listas en minutos para la hora del antojo o en las fiestas, descubre nuevas ideas para reinventar las tradicionales papas crujientes.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 a 19 de junio de 2023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- En México podemos presumir que, así como tenemos platillos típicos, contamos con una variedad de botanas casi ilimitada. Es que los snacks mexicanos son antojables, abren el apetito </w:t>
      </w:r>
      <w:r w:rsidDel="00000000" w:rsidR="00000000" w:rsidRPr="00000000">
        <w:rPr>
          <w:rtl w:val="0"/>
        </w:rPr>
        <w:t xml:space="preserve">y se sirven</w:t>
      </w:r>
      <w:r w:rsidDel="00000000" w:rsidR="00000000" w:rsidRPr="00000000">
        <w:rPr>
          <w:rtl w:val="0"/>
        </w:rPr>
        <w:t xml:space="preserve"> para compartir esos momentos especiales. Pero si hay un clásico botanero al que nadie le dice que no, son las papas saladas.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Sólo de imaginar esas papas con limoncito y salsa se nos hace agua la boca, aún así, hay más formas para prepararlas. Hoy,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Chilim Balam</w:t>
        </w:r>
      </w:hyperlink>
      <w:r w:rsidDel="00000000" w:rsidR="00000000" w:rsidRPr="00000000">
        <w:rPr>
          <w:rtl w:val="0"/>
        </w:rPr>
        <w:t xml:space="preserve">, como los reyes del antojo, </w:t>
      </w:r>
      <w:r w:rsidDel="00000000" w:rsidR="00000000" w:rsidRPr="00000000">
        <w:rPr>
          <w:rtl w:val="0"/>
        </w:rPr>
        <w:t xml:space="preserve">nos enseñan sus secretos para sazonar esta botana al gusto y que conozcas nuevas maneras de disfrutar su sabor: 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1.-</w:t>
      </w:r>
      <w:r w:rsidDel="00000000" w:rsidR="00000000" w:rsidRPr="00000000">
        <w:rPr>
          <w:b w:val="1"/>
          <w:rtl w:val="0"/>
        </w:rPr>
        <w:t xml:space="preserve"> La pizca azucarada</w:t>
      </w:r>
      <w:r w:rsidDel="00000000" w:rsidR="00000000" w:rsidRPr="00000000">
        <w:rPr>
          <w:rtl w:val="0"/>
        </w:rPr>
        <w:t xml:space="preserve">. ¿Quién dice que lo dulce y lo salado no se llevan bien? Por más alocado que suene hay una selección de toppings </w:t>
      </w:r>
      <w:r w:rsidDel="00000000" w:rsidR="00000000" w:rsidRPr="00000000">
        <w:rPr>
          <w:rtl w:val="0"/>
        </w:rPr>
        <w:t xml:space="preserve">dulcecito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para las papas.</w:t>
      </w:r>
      <w:r w:rsidDel="00000000" w:rsidR="00000000" w:rsidRPr="00000000">
        <w:rPr>
          <w:rtl w:val="0"/>
        </w:rPr>
        <w:t xml:space="preserve"> Primero añade gomitas en forma de fruta,</w:t>
      </w:r>
      <w:r w:rsidDel="00000000" w:rsidR="00000000" w:rsidRPr="00000000">
        <w:rPr>
          <w:rtl w:val="0"/>
        </w:rPr>
        <w:t xml:space="preserve"> pingüinos, oso</w:t>
      </w:r>
      <w:r w:rsidDel="00000000" w:rsidR="00000000" w:rsidRPr="00000000">
        <w:rPr>
          <w:rtl w:val="0"/>
        </w:rPr>
        <w:t xml:space="preserve">s y gusanitos ácidos </w:t>
      </w:r>
      <w:r w:rsidDel="00000000" w:rsidR="00000000" w:rsidRPr="00000000">
        <w:rPr>
          <w:rtl w:val="0"/>
        </w:rPr>
        <w:t xml:space="preserve">para finalizar con el broche de oro: un toque delicioso de s</w:t>
      </w:r>
      <w:r w:rsidDel="00000000" w:rsidR="00000000" w:rsidRPr="00000000">
        <w:rPr>
          <w:rtl w:val="0"/>
        </w:rPr>
        <w:t xml:space="preserve">alsa</w:t>
      </w:r>
      <w:r w:rsidDel="00000000" w:rsidR="00000000" w:rsidRPr="00000000">
        <w:rPr>
          <w:rtl w:val="0"/>
        </w:rPr>
        <w:t xml:space="preserve"> chilimbaloka y su toque cítrico de naranja. Luego, experimenta el contraste en tu boca, ¡es mejor de lo que esperabas! 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2.- Enchilado por placer.</w:t>
      </w:r>
      <w:r w:rsidDel="00000000" w:rsidR="00000000" w:rsidRPr="00000000">
        <w:rPr>
          <w:rtl w:val="0"/>
        </w:rPr>
        <w:t xml:space="preserve"> Vamos a subir la intensidad hasta tener diferentes capas para los que aman el picante. Inicia con unas papas de jalapeño </w:t>
      </w:r>
      <w:r w:rsidDel="00000000" w:rsidR="00000000" w:rsidRPr="00000000">
        <w:rPr>
          <w:rtl w:val="0"/>
        </w:rPr>
        <w:t xml:space="preserve">o chipotle</w:t>
      </w:r>
      <w:r w:rsidDel="00000000" w:rsidR="00000000" w:rsidRPr="00000000">
        <w:rPr>
          <w:rtl w:val="0"/>
        </w:rPr>
        <w:t xml:space="preserve"> con una ración de</w:t>
      </w:r>
      <w:r w:rsidDel="00000000" w:rsidR="00000000" w:rsidRPr="00000000">
        <w:rPr>
          <w:rtl w:val="0"/>
        </w:rPr>
        <w:t xml:space="preserve"> bota mix que incluye </w:t>
      </w:r>
      <w:r w:rsidDel="00000000" w:rsidR="00000000" w:rsidRPr="00000000">
        <w:rPr>
          <w:rtl w:val="0"/>
        </w:rPr>
        <w:t xml:space="preserve">churritos</w:t>
      </w:r>
      <w:r w:rsidDel="00000000" w:rsidR="00000000" w:rsidRPr="00000000">
        <w:rPr>
          <w:rtl w:val="0"/>
        </w:rPr>
        <w:t xml:space="preserve"> de maíz y </w:t>
      </w:r>
      <w:r w:rsidDel="00000000" w:rsidR="00000000" w:rsidRPr="00000000">
        <w:rPr>
          <w:rtl w:val="0"/>
        </w:rPr>
        <w:t xml:space="preserve">cacahuates</w:t>
      </w:r>
      <w:r w:rsidDel="00000000" w:rsidR="00000000" w:rsidRPr="00000000">
        <w:rPr>
          <w:rtl w:val="0"/>
        </w:rPr>
        <w:t xml:space="preserve"> enchilados</w:t>
      </w:r>
      <w:r w:rsidDel="00000000" w:rsidR="00000000" w:rsidRPr="00000000">
        <w:rPr>
          <w:rtl w:val="0"/>
        </w:rPr>
        <w:t xml:space="preserve">. Después agrega trocitos de pica piña, una banderilla de tamarindo enchilado y que se empape de alguna de las salas de la casa como chamoy picante o la especial de chiles secos. Se vale soltar una lagrimita.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3.- </w:t>
      </w:r>
      <w:r w:rsidDel="00000000" w:rsidR="00000000" w:rsidRPr="00000000">
        <w:rPr>
          <w:b w:val="1"/>
          <w:rtl w:val="0"/>
        </w:rPr>
        <w:t xml:space="preserve">At</w:t>
      </w:r>
      <w:r w:rsidDel="00000000" w:rsidR="00000000" w:rsidRPr="00000000">
        <w:rPr>
          <w:b w:val="1"/>
          <w:rtl w:val="0"/>
        </w:rPr>
        <w:t xml:space="preserve">áscate a tu manera.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b w:val="1"/>
          <w:rtl w:val="0"/>
        </w:rPr>
        <w:t xml:space="preserve">Chilim Balam</w:t>
      </w:r>
      <w:r w:rsidDel="00000000" w:rsidR="00000000" w:rsidRPr="00000000">
        <w:rPr>
          <w:rtl w:val="0"/>
        </w:rPr>
        <w:t xml:space="preserve"> son de la idea de que tu antojo</w:t>
      </w:r>
      <w:r w:rsidDel="00000000" w:rsidR="00000000" w:rsidRPr="00000000">
        <w:rPr>
          <w:rtl w:val="0"/>
        </w:rPr>
        <w:t xml:space="preserve"> no tiene límites. ¿Más toppings? ¡Por supuesto!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No existe una sola fórmula para preparar papas, eso es lo mágico, ya que podrás personalizar con los complementos que quieras como: cacahuates, frutas</w:t>
      </w:r>
      <w:r w:rsidDel="00000000" w:rsidR="00000000" w:rsidRPr="00000000">
        <w:rPr>
          <w:rtl w:val="0"/>
        </w:rPr>
        <w:t xml:space="preserve">, gomitas y caramelos.</w:t>
      </w:r>
      <w:r w:rsidDel="00000000" w:rsidR="00000000" w:rsidRPr="00000000">
        <w:rPr>
          <w:rtl w:val="0"/>
        </w:rPr>
        <w:t xml:space="preserve"> Salado, picante, dulce o todo combinado, usa tu imaginación.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Encuentra tu antojo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Las papas son tan versátiles que nunca faltan en los convivios,para disfrutar una película o como un simple gusto personal. Si te quedaste con ganas de probar estas mezclas, </w:t>
      </w:r>
      <w:r w:rsidDel="00000000" w:rsidR="00000000" w:rsidRPr="00000000">
        <w:rPr>
          <w:b w:val="1"/>
          <w:rtl w:val="0"/>
        </w:rPr>
        <w:t xml:space="preserve">Chilim Balam</w:t>
      </w:r>
      <w:r w:rsidDel="00000000" w:rsidR="00000000" w:rsidRPr="00000000">
        <w:rPr>
          <w:rtl w:val="0"/>
        </w:rPr>
        <w:t xml:space="preserve"> es el hogar de los antojadizos, y es en donde te sentirás como un artista de las papas al darle tu propio toque.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Acerca de Chilim Balam®</w:t>
      </w:r>
    </w:p>
    <w:p w:rsidR="00000000" w:rsidDel="00000000" w:rsidP="00000000" w:rsidRDefault="00000000" w:rsidRPr="00000000" w14:paraId="00000015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Chilim Balam® es una </w:t>
      </w:r>
      <w:r w:rsidDel="00000000" w:rsidR="00000000" w:rsidRPr="00000000">
        <w:rPr>
          <w:rFonts w:ascii="Helvetica" w:cs="Helvetica" w:eastAsia="Helvetica" w:hAnsi="Helvetica"/>
          <w:b w:val="1"/>
          <w:sz w:val="18"/>
          <w:szCs w:val="18"/>
          <w:rtl w:val="0"/>
        </w:rPr>
        <w:t xml:space="preserve">empresa 100% mexicana, con más de 25 años en el mercado.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Chilim Balam ofrece más de 500 productos de calidad y una experiencia en tienda única con gran variedad de dulces, bebidas y botanas. Brinda al cliente la oportunidad de crear y combinar productos para cumplir cualquier tipo de antojo creando sus propias combinaciones y preparados. </w:t>
      </w:r>
    </w:p>
    <w:p w:rsidR="00000000" w:rsidDel="00000000" w:rsidP="00000000" w:rsidRDefault="00000000" w:rsidRPr="00000000" w14:paraId="00000017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Helvetica" w:cs="Helvetica" w:eastAsia="Helvetica" w:hAnsi="Helvetica"/>
          <w:sz w:val="18"/>
          <w:szCs w:val="18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19">
      <w:pPr>
        <w:jc w:val="both"/>
        <w:rPr>
          <w:rFonts w:ascii="Helvetica" w:cs="Helvetica" w:eastAsia="Helvetica" w:hAnsi="Helvetica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Facebook:</w:t>
      </w: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 </w:t>
      </w:r>
      <w:hyperlink r:id="rId7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Helvetica" w:cs="Helvetica" w:eastAsia="Helvetica" w:hAnsi="Helvetica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Instagram:</w:t>
      </w:r>
      <w:hyperlink r:id="rId8">
        <w:r w:rsidDel="00000000" w:rsidR="00000000" w:rsidRPr="00000000">
          <w:rPr>
            <w:rFonts w:ascii="Helvetica" w:cs="Helvetica" w:eastAsia="Helvetica" w:hAnsi="Helvetica"/>
            <w:sz w:val="18"/>
            <w:szCs w:val="18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Helvetica" w:cs="Helvetica" w:eastAsia="Helvetica" w:hAnsi="Helvetica"/>
          <w:color w:val="1155cc"/>
          <w:sz w:val="18"/>
          <w:szCs w:val="18"/>
          <w:u w:val="single"/>
        </w:rPr>
      </w:pPr>
      <w:r w:rsidDel="00000000" w:rsidR="00000000" w:rsidRPr="00000000">
        <w:rPr>
          <w:rFonts w:ascii="Helvetica" w:cs="Helvetica" w:eastAsia="Helvetica" w:hAnsi="Helvetica"/>
          <w:sz w:val="18"/>
          <w:szCs w:val="18"/>
          <w:rtl w:val="0"/>
        </w:rPr>
        <w:t xml:space="preserve">TikTok:</w:t>
      </w:r>
      <w:hyperlink r:id="rId10">
        <w:r w:rsidDel="00000000" w:rsidR="00000000" w:rsidRPr="00000000">
          <w:rPr>
            <w:rFonts w:ascii="Helvetica" w:cs="Helvetica" w:eastAsia="Helvetica" w:hAnsi="Helvetica"/>
            <w:color w:val="1155cc"/>
            <w:sz w:val="18"/>
            <w:szCs w:val="18"/>
            <w:u w:val="single"/>
            <w:rtl w:val="0"/>
          </w:rPr>
          <w:t xml:space="preserve"> 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Helvetica" w:cs="Helvetica" w:eastAsia="Helvetica" w:hAnsi="Helvetica"/>
          <w:color w:val="1155c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para prensa: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Yolanda Hernádez, Sr. PR Executive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55 34 91 09 20  |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yolanda.hernandez@another.co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Ana Rebelo, PR Manager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55 26 90 87 29  |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ana.rebelo@another.co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Helvetica" w:cs="Helvetica" w:eastAsia="Helvetica" w:hAnsi="Helvetic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25350" cy="88210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5350" cy="8821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yolanda.hernandez@another.co" TargetMode="External"/><Relationship Id="rId10" Type="http://schemas.openxmlformats.org/officeDocument/2006/relationships/hyperlink" Target="https://www.tiktok.com/@soychilimbalam" TargetMode="External"/><Relationship Id="rId13" Type="http://schemas.openxmlformats.org/officeDocument/2006/relationships/header" Target="header1.xml"/><Relationship Id="rId12" Type="http://schemas.openxmlformats.org/officeDocument/2006/relationships/hyperlink" Target="mailto:ana.rebelo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soychilimbala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nstagram.com/soychilimbalam/?hl=en" TargetMode="External"/><Relationship Id="rId7" Type="http://schemas.openxmlformats.org/officeDocument/2006/relationships/hyperlink" Target="https://www.facebook.com/SoyChilimBalam" TargetMode="External"/><Relationship Id="rId8" Type="http://schemas.openxmlformats.org/officeDocument/2006/relationships/hyperlink" Target="https://www.instagram.com/soychilimbala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